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0E1D35" w:sz="12" w:space="8"/>
        </w:pBdr>
        <w:spacing w:before="0" w:after="240"/>
      </w:pPr>
      <w:r>
        <w:rPr>
          <w:rFonts w:ascii="Arial" w:cs="Arial" w:eastAsia="Arial" w:hAnsi="Arial"/>
          <w:b/>
          <w:bCs/>
          <w:color w:val="C8952A"/>
          <w:sz w:val="18"/>
          <w:szCs w:val="18"/>
        </w:rPr>
        <w:t xml:space="preserve">MODULO 5.3  </w:t>
      </w: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  Manuale per le imprese di lavori pubblici — Paolo Capriotti, Maggioli 2025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0E1D35"/>
          <w:sz w:val="36"/>
          <w:szCs w:val="36"/>
        </w:rPr>
        <w:t xml:space="preserve">Dichiarazione di cooptazione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D35"/>
                <w:sz w:val="20"/>
                <w:szCs w:val="20"/>
              </w:rPr>
              <w:t xml:space="preserve">Riferimento normativo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E4A"/>
                <w:sz w:val="20"/>
                <w:szCs w:val="20"/>
              </w:rPr>
              <w:t xml:space="preserve">Art. 68 c.12 D.Lgs. 36/2023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D35"/>
                <w:sz w:val="20"/>
                <w:szCs w:val="20"/>
              </w:rPr>
              <w:t xml:space="preserve">Tipo di modulo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E4A"/>
                <w:sz w:val="20"/>
                <w:szCs w:val="20"/>
              </w:rPr>
              <w:t xml:space="preserve">Dichiarazione con designazione dell'impresa cooptata</w:t>
            </w:r>
          </w:p>
        </w:tc>
      </w:tr>
    </w:tbl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8952A" w:sz="4"/>
              <w:left w:val="single" w:color="C8952A" w:sz="4"/>
              <w:bottom w:val="single" w:color="C8952A" w:sz="4"/>
              <w:right w:val="single" w:color="C8952A" w:sz="4"/>
            </w:tcBorders>
            <w:shd w:fill="FFF8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7A5A10"/>
                <w:sz w:val="20"/>
                <w:szCs w:val="20"/>
              </w:rPr>
              <w:t xml:space="preserve">Consente la partecipazione esecutiva a un'impresa priva di requisiti, entro un limite massimo del 20% dei lavori. Le qualificazioni dell'impresa cooptata devono essere almeno pari all'importo delle lavorazioni affidate.</w:t>
            </w:r>
          </w:p>
        </w:tc>
      </w:tr>
    </w:tbl>
    <w:p>
      <w:pPr>
        <w:spacing w:after="12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DESTINATARIO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Stazione Appaltante: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Indirizzo: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OGGETTO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CIG: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Appalto per l'affidamento di: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DATI DEL DICHIARANTE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Nome e cognome del Legale Rappresentante: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Nato/a 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Data di nascita: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Codice fiscale: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Qualità (es. Legale Rappresentante, Procuratore Speciale):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SOGGETTO COOPTANTE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Barrare l'opzione applicabile: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Opzione A — Concorrente singolo: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Denominazione impresa cooptante: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Sede legale: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C.F. / P.IVA: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Iscrizione CCIAA — n. REA: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PEC: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Opzione B — RTI / Consorzio: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Mandataria/Capogruppo — Denominazione e dati: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Mandante/i — Denominazione e dati: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DICHIARA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1. Intento di cooptazione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 soggetto cooptante, in possesso dei requisiti di qualificazione richiesti per le prestazioni principali, intende avvalersi dell'istituto della cooptazione designando la/le seguente/i impresa/e cooptata/e: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Impresa Cooptata 1: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Denominazione: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Sede legale: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C.F. / P.IVA: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Iscrizione CCIAA — n. REA: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PEC: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2. Lavorazioni affidate e qualificazioni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Descrizione delle lavorazioni/prestazioni affidate: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Importo delle prestazioni (€):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Attestazione SOA dell'impresa cooptata — categoria e classifica: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3. Rispetto dei limiti quantitativi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Importo complessivo affidato in cooptazione (€):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Percentuale sul totale dell'appalto (%):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Dichiarare che tale percentuale non supera il limite previsto dal bando (generalmente 20%).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4. Ulteriori dichiarazioni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L'impresa cooptata non partecipa alla gara in altro modo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L'impresa cooptata non eseguirà in subappalto le prestazioni affidate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Impegno a depositare ulteriore documentazione se richiesta dalla SA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5. Documentazione allegata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DGUE del soggetto cooptante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DGUE dell'impresa cooptata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Attestazione SOA dell'impresa cooptata (in corso di validità)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Dichiarazioni sostitutive ex D.P.R. 445/2000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Copia documento di identità dei dichiaranti</w:t>
      </w:r>
    </w:p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Luogo e Data: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Firma Digitale del Legale Rappresentante dell'Impresa Cooptante / Mandataria</w:t>
      </w:r>
    </w:p>
    <w:p>
      <w:pPr>
        <w:pBdr>
          <w:bottom w:val="single" w:color="555555" w:sz="2" w:space="4"/>
        </w:pBd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2026-03-15T20:15:39.600Z</dcterms:created>
  <dcterms:modified xsi:type="dcterms:W3CDTF">2026-03-15T20:15:39.600Z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